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0873B3" w:rsidRPr="00CC4A87" w:rsidRDefault="000873B3" w:rsidP="000873B3">
      <w:pPr>
        <w:jc w:val="center"/>
        <w:rPr>
          <w:b/>
        </w:rPr>
      </w:pPr>
      <w:r w:rsidRPr="00CC4A87">
        <w:rPr>
          <w:b/>
        </w:rPr>
        <w:t xml:space="preserve">Telki község </w:t>
      </w:r>
    </w:p>
    <w:p w:rsidR="000873B3" w:rsidRPr="00CC4A87" w:rsidRDefault="000873B3" w:rsidP="000873B3">
      <w:pPr>
        <w:jc w:val="center"/>
        <w:rPr>
          <w:b/>
        </w:rPr>
      </w:pPr>
      <w:r w:rsidRPr="00CC4A87">
        <w:rPr>
          <w:b/>
        </w:rPr>
        <w:t>Képviselő-testülete</w:t>
      </w:r>
    </w:p>
    <w:p w:rsidR="000873B3" w:rsidRPr="00CC4A87" w:rsidRDefault="000873B3" w:rsidP="000873B3">
      <w:pPr>
        <w:jc w:val="center"/>
        <w:rPr>
          <w:b/>
        </w:rPr>
      </w:pPr>
    </w:p>
    <w:p w:rsidR="000873B3" w:rsidRPr="00CC4A87" w:rsidRDefault="000873B3" w:rsidP="000873B3">
      <w:pPr>
        <w:jc w:val="center"/>
        <w:rPr>
          <w:b/>
        </w:rPr>
      </w:pPr>
      <w:r>
        <w:rPr>
          <w:b/>
        </w:rPr>
        <w:t>3</w:t>
      </w:r>
      <w:r w:rsidR="00DF711D">
        <w:rPr>
          <w:b/>
        </w:rPr>
        <w:t>4</w:t>
      </w:r>
      <w:r w:rsidRPr="00CC4A87">
        <w:rPr>
          <w:b/>
        </w:rPr>
        <w:t>/201</w:t>
      </w:r>
      <w:r>
        <w:rPr>
          <w:b/>
        </w:rPr>
        <w:t>6</w:t>
      </w:r>
      <w:r w:rsidRPr="00CC4A87">
        <w:rPr>
          <w:b/>
        </w:rPr>
        <w:t>.(</w:t>
      </w:r>
      <w:r>
        <w:rPr>
          <w:b/>
        </w:rPr>
        <w:t xml:space="preserve"> III</w:t>
      </w:r>
      <w:r w:rsidRPr="00CC4A87">
        <w:rPr>
          <w:b/>
        </w:rPr>
        <w:t>.</w:t>
      </w:r>
      <w:r>
        <w:rPr>
          <w:b/>
        </w:rPr>
        <w:t xml:space="preserve"> 21.</w:t>
      </w:r>
      <w:r w:rsidRPr="00CC4A87">
        <w:rPr>
          <w:b/>
        </w:rPr>
        <w:t xml:space="preserve">) </w:t>
      </w:r>
      <w:proofErr w:type="spellStart"/>
      <w:r w:rsidRPr="00CC4A87">
        <w:rPr>
          <w:b/>
        </w:rPr>
        <w:t>Öh</w:t>
      </w:r>
      <w:proofErr w:type="spellEnd"/>
      <w:r w:rsidRPr="00CC4A87">
        <w:rPr>
          <w:b/>
        </w:rPr>
        <w:t>.</w:t>
      </w:r>
      <w:r w:rsidRPr="00CC4A87">
        <w:rPr>
          <w:color w:val="343434"/>
          <w:w w:val="119"/>
        </w:rPr>
        <w:t xml:space="preserve"> </w:t>
      </w:r>
      <w:r w:rsidRPr="00CC4A87">
        <w:rPr>
          <w:b/>
        </w:rPr>
        <w:t xml:space="preserve">számú </w:t>
      </w:r>
    </w:p>
    <w:p w:rsidR="000873B3" w:rsidRDefault="000873B3" w:rsidP="000873B3">
      <w:pPr>
        <w:jc w:val="center"/>
        <w:rPr>
          <w:b/>
        </w:rPr>
      </w:pPr>
      <w:r w:rsidRPr="00CC4A87">
        <w:rPr>
          <w:b/>
        </w:rPr>
        <w:t>Határozata</w:t>
      </w:r>
    </w:p>
    <w:p w:rsidR="000873B3" w:rsidRDefault="000873B3" w:rsidP="000873B3">
      <w:pPr>
        <w:jc w:val="center"/>
        <w:rPr>
          <w:b/>
        </w:rPr>
      </w:pPr>
    </w:p>
    <w:p w:rsidR="000873B3" w:rsidRPr="00692CEA" w:rsidRDefault="000873B3" w:rsidP="000873B3">
      <w:pPr>
        <w:jc w:val="center"/>
        <w:rPr>
          <w:b/>
        </w:rPr>
      </w:pPr>
      <w:r w:rsidRPr="00692CEA">
        <w:rPr>
          <w:b/>
        </w:rPr>
        <w:t xml:space="preserve">Az önkormányzat tulajdonában levő </w:t>
      </w:r>
    </w:p>
    <w:p w:rsidR="000873B3" w:rsidRPr="00692CEA" w:rsidRDefault="000873B3" w:rsidP="000873B3">
      <w:pPr>
        <w:jc w:val="center"/>
        <w:rPr>
          <w:b/>
        </w:rPr>
      </w:pPr>
      <w:r w:rsidRPr="00692CEA">
        <w:rPr>
          <w:b/>
        </w:rPr>
        <w:t xml:space="preserve">Telki, </w:t>
      </w:r>
      <w:r>
        <w:rPr>
          <w:b/>
        </w:rPr>
        <w:t>Őszapó utca 1429 hrsz</w:t>
      </w:r>
      <w:r w:rsidRPr="00692CEA">
        <w:rPr>
          <w:b/>
        </w:rPr>
        <w:t>.-ú ingatlan értékesítéséről</w:t>
      </w:r>
    </w:p>
    <w:p w:rsidR="000873B3" w:rsidRDefault="000873B3" w:rsidP="000873B3">
      <w:pPr>
        <w:pStyle w:val="Felsorols4"/>
        <w:numPr>
          <w:ilvl w:val="0"/>
          <w:numId w:val="0"/>
        </w:numPr>
      </w:pPr>
    </w:p>
    <w:p w:rsidR="000873B3" w:rsidRPr="00692CEA" w:rsidRDefault="000873B3" w:rsidP="000873B3">
      <w:pPr>
        <w:pStyle w:val="Felsorols4"/>
        <w:numPr>
          <w:ilvl w:val="0"/>
          <w:numId w:val="0"/>
        </w:numPr>
      </w:pPr>
      <w:r>
        <w:t>Telki község</w:t>
      </w:r>
      <w:r w:rsidRPr="00692CEA">
        <w:t xml:space="preserve"> önkormányzat tulajdonát képezi a Telki, </w:t>
      </w:r>
      <w:r>
        <w:t>Őszapó köz 1429</w:t>
      </w:r>
      <w:r w:rsidRPr="00692CEA">
        <w:t xml:space="preserve"> </w:t>
      </w:r>
      <w:proofErr w:type="spellStart"/>
      <w:r w:rsidRPr="00692CEA">
        <w:t>hrsz-ú</w:t>
      </w:r>
      <w:proofErr w:type="spellEnd"/>
      <w:r w:rsidRPr="00692CEA">
        <w:t xml:space="preserve"> </w:t>
      </w:r>
      <w:r>
        <w:t>1733</w:t>
      </w:r>
      <w:r w:rsidRPr="00692CEA">
        <w:t xml:space="preserve"> m2 területű ingatlan. </w:t>
      </w:r>
    </w:p>
    <w:p w:rsidR="000873B3" w:rsidRPr="00692CEA" w:rsidRDefault="000873B3" w:rsidP="000873B3">
      <w:pPr>
        <w:rPr>
          <w:b/>
        </w:rPr>
      </w:pPr>
    </w:p>
    <w:p w:rsidR="000873B3" w:rsidRPr="00692CEA" w:rsidRDefault="000873B3" w:rsidP="000873B3">
      <w:pPr>
        <w:jc w:val="both"/>
      </w:pPr>
      <w:r w:rsidRPr="000367DF">
        <w:rPr>
          <w:b/>
        </w:rPr>
        <w:t>1.</w:t>
      </w:r>
      <w:r w:rsidRPr="00692CEA">
        <w:t xml:space="preserve"> Telki község Képviselő-testület</w:t>
      </w:r>
      <w:r>
        <w:t>e</w:t>
      </w:r>
      <w:r w:rsidRPr="00692CEA">
        <w:t xml:space="preserve"> a vagyonával történő gazdálkodás szabályait a 24/2011. (11.01.) </w:t>
      </w:r>
      <w:proofErr w:type="spellStart"/>
      <w:r w:rsidRPr="00692CEA">
        <w:t>Ör</w:t>
      </w:r>
      <w:proofErr w:type="spellEnd"/>
      <w:r w:rsidRPr="00692CEA">
        <w:t>. számú rendeletében foglalta össze.</w:t>
      </w:r>
    </w:p>
    <w:p w:rsidR="000873B3" w:rsidRDefault="000873B3" w:rsidP="000873B3">
      <w:pPr>
        <w:jc w:val="both"/>
      </w:pPr>
    </w:p>
    <w:p w:rsidR="000873B3" w:rsidRDefault="000873B3" w:rsidP="000873B3">
      <w:pPr>
        <w:jc w:val="both"/>
      </w:pPr>
      <w:r w:rsidRPr="00692CEA">
        <w:t xml:space="preserve">A Képviselő-testület a </w:t>
      </w:r>
      <w:r>
        <w:t xml:space="preserve">27/2014. (III.18.) </w:t>
      </w:r>
      <w:proofErr w:type="spellStart"/>
      <w:r w:rsidRPr="00692CEA">
        <w:t>Öh</w:t>
      </w:r>
      <w:proofErr w:type="spellEnd"/>
      <w:r w:rsidRPr="00692CEA">
        <w:t>. számú határozatával jóváhagyta az önkormányzat tulajdonában lévő forgalomképes ingatlanok értékesítésre történő kijelöléséről, eladási árukról.</w:t>
      </w:r>
      <w:r>
        <w:t xml:space="preserve"> </w:t>
      </w:r>
    </w:p>
    <w:p w:rsidR="000873B3" w:rsidRDefault="000873B3" w:rsidP="000873B3">
      <w:pPr>
        <w:jc w:val="both"/>
      </w:pPr>
    </w:p>
    <w:p w:rsidR="000873B3" w:rsidRPr="00692CEA" w:rsidRDefault="000873B3" w:rsidP="000873B3">
      <w:pPr>
        <w:jc w:val="both"/>
      </w:pPr>
      <w:r w:rsidRPr="00692CEA">
        <w:t>Az ingatlanok értékesítésére vonatkozó felhívás az önkormányzat honlapján folyamatosan olvasható (a széleskörű nyilvánosság biztosított).</w:t>
      </w:r>
    </w:p>
    <w:p w:rsidR="000873B3" w:rsidRPr="00692CEA" w:rsidRDefault="000873B3" w:rsidP="000873B3">
      <w:pPr>
        <w:jc w:val="both"/>
      </w:pPr>
    </w:p>
    <w:p w:rsidR="000873B3" w:rsidRDefault="000873B3" w:rsidP="000873B3">
      <w:pPr>
        <w:jc w:val="both"/>
      </w:pPr>
      <w:smartTag w:uri="urn:schemas-microsoft-com:office:smarttags" w:element="metricconverter">
        <w:smartTagPr>
          <w:attr w:name="ProductID" w:val="2. A"/>
        </w:smartTagPr>
        <w:r w:rsidRPr="000367DF">
          <w:rPr>
            <w:b/>
          </w:rPr>
          <w:t>2.</w:t>
        </w:r>
        <w:r w:rsidRPr="00692CEA">
          <w:t xml:space="preserve"> A</w:t>
        </w:r>
      </w:smartTag>
      <w:r w:rsidRPr="00692CEA">
        <w:t xml:space="preserve"> Képviselő-testület a Telki, </w:t>
      </w:r>
      <w:proofErr w:type="gramStart"/>
      <w:r>
        <w:t>Őszapó  utca</w:t>
      </w:r>
      <w:proofErr w:type="gramEnd"/>
      <w:r>
        <w:t xml:space="preserve"> 1429</w:t>
      </w:r>
      <w:r w:rsidRPr="00692CEA">
        <w:t xml:space="preserve"> hrsz.-ú </w:t>
      </w:r>
      <w:r>
        <w:t>1870</w:t>
      </w:r>
      <w:r w:rsidRPr="00692CEA">
        <w:t xml:space="preserve"> m2 területű inga</w:t>
      </w:r>
      <w:r>
        <w:t xml:space="preserve">tlant értékesítésre kijelölte, </w:t>
      </w:r>
      <w:r w:rsidRPr="00692CEA">
        <w:t>eladási árát</w:t>
      </w:r>
      <w:r>
        <w:t xml:space="preserve"> bruttó 24.500.000.- F</w:t>
      </w:r>
      <w:r w:rsidRPr="00692CEA">
        <w:t xml:space="preserve">t </w:t>
      </w:r>
      <w:r>
        <w:t>összegbe</w:t>
      </w:r>
      <w:r w:rsidRPr="00692CEA">
        <w:t>n határozta meg.</w:t>
      </w:r>
    </w:p>
    <w:p w:rsidR="000873B3" w:rsidRDefault="000873B3" w:rsidP="000873B3">
      <w:pPr>
        <w:jc w:val="both"/>
      </w:pPr>
    </w:p>
    <w:p w:rsidR="000873B3" w:rsidRDefault="000873B3" w:rsidP="000873B3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0367DF">
          <w:rPr>
            <w:b/>
          </w:rPr>
          <w:t>3.</w:t>
        </w:r>
        <w:r>
          <w:t xml:space="preserve"> A</w:t>
        </w:r>
      </w:smartTag>
      <w:r>
        <w:t xml:space="preserve"> Képviselő-testület megtárgyalta dr. Szvoboda János vételi ajánlatát.</w:t>
      </w:r>
    </w:p>
    <w:p w:rsidR="000873B3" w:rsidRDefault="000873B3" w:rsidP="000873B3"/>
    <w:p w:rsidR="000873B3" w:rsidRDefault="000873B3" w:rsidP="000873B3">
      <w:pPr>
        <w:jc w:val="both"/>
      </w:pPr>
      <w:r w:rsidRPr="00692CEA">
        <w:t xml:space="preserve">A Képviselő-testület </w:t>
      </w:r>
      <w:r>
        <w:t xml:space="preserve">úgy határozott, hogy a Telki 1429 </w:t>
      </w:r>
      <w:proofErr w:type="spellStart"/>
      <w:r>
        <w:t>hrsz-ú</w:t>
      </w:r>
      <w:proofErr w:type="spellEnd"/>
      <w:r>
        <w:t xml:space="preserve"> ingatlan vételár csökkentését nem támogatja, de hozzájárul a telek vételárának két részletben első részlet </w:t>
      </w:r>
      <w:proofErr w:type="gramStart"/>
      <w:r>
        <w:t>( 5</w:t>
      </w:r>
      <w:proofErr w:type="gramEnd"/>
      <w:r>
        <w:t>.000.000.- Ft szerződéskötést követő 15 napon belül, míg a fennmaradó vételár 2016. októberében )</w:t>
      </w:r>
      <w:r w:rsidR="007C655B">
        <w:t xml:space="preserve"> történő kiegyenlítéséhez.</w:t>
      </w:r>
    </w:p>
    <w:p w:rsidR="000873B3" w:rsidRDefault="000873B3" w:rsidP="000873B3">
      <w:pPr>
        <w:jc w:val="both"/>
      </w:pPr>
      <w:r>
        <w:t>A képviselő-testület felhatalmazza a polgármester, hogy az adásvételi szerződés aláírására.</w:t>
      </w:r>
    </w:p>
    <w:p w:rsidR="000873B3" w:rsidRDefault="000873B3" w:rsidP="000873B3">
      <w:pPr>
        <w:jc w:val="both"/>
        <w:rPr>
          <w:b/>
        </w:rPr>
      </w:pPr>
    </w:p>
    <w:p w:rsidR="000873B3" w:rsidRPr="00D130EA" w:rsidRDefault="000873B3" w:rsidP="000873B3">
      <w:pPr>
        <w:jc w:val="both"/>
      </w:pPr>
      <w:r w:rsidRPr="00D130EA">
        <w:rPr>
          <w:b/>
        </w:rPr>
        <w:t>Felelős</w:t>
      </w:r>
      <w:proofErr w:type="gramStart"/>
      <w:r w:rsidRPr="00D130EA">
        <w:rPr>
          <w:b/>
        </w:rPr>
        <w:t>:</w:t>
      </w:r>
      <w:r w:rsidRPr="00D130EA">
        <w:t xml:space="preserve">                  Polgármester</w:t>
      </w:r>
      <w:proofErr w:type="gramEnd"/>
    </w:p>
    <w:p w:rsidR="000873B3" w:rsidRPr="00D130EA" w:rsidRDefault="000873B3" w:rsidP="000873B3">
      <w:pPr>
        <w:jc w:val="both"/>
      </w:pPr>
      <w:r w:rsidRPr="00D130EA">
        <w:rPr>
          <w:b/>
        </w:rPr>
        <w:t>Határidő</w:t>
      </w:r>
      <w:proofErr w:type="gramStart"/>
      <w:r w:rsidRPr="00D130EA">
        <w:rPr>
          <w:b/>
        </w:rPr>
        <w:t>:</w:t>
      </w:r>
      <w:r>
        <w:t xml:space="preserve">              2016.</w:t>
      </w:r>
      <w:proofErr w:type="gramEnd"/>
      <w:r>
        <w:t>március 31.</w:t>
      </w:r>
    </w:p>
    <w:p w:rsidR="000873B3" w:rsidRDefault="000873B3" w:rsidP="00616804">
      <w:pPr>
        <w:jc w:val="both"/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8130D6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873B3"/>
    <w:rsid w:val="000D4A4E"/>
    <w:rsid w:val="00106AB0"/>
    <w:rsid w:val="00152F44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715FDF"/>
    <w:rsid w:val="007C655B"/>
    <w:rsid w:val="008130D6"/>
    <w:rsid w:val="00813503"/>
    <w:rsid w:val="00975D0C"/>
    <w:rsid w:val="0098768E"/>
    <w:rsid w:val="00A977F2"/>
    <w:rsid w:val="00B54CBB"/>
    <w:rsid w:val="00B87326"/>
    <w:rsid w:val="00BF2E01"/>
    <w:rsid w:val="00C00E3E"/>
    <w:rsid w:val="00C42C2A"/>
    <w:rsid w:val="00CE18CD"/>
    <w:rsid w:val="00D405FA"/>
    <w:rsid w:val="00DF711D"/>
    <w:rsid w:val="00E24FA4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D069E-199B-4CFD-9DD4-76AE579E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5</cp:revision>
  <cp:lastPrinted>2016-03-30T10:37:00Z</cp:lastPrinted>
  <dcterms:created xsi:type="dcterms:W3CDTF">2016-03-25T18:13:00Z</dcterms:created>
  <dcterms:modified xsi:type="dcterms:W3CDTF">2016-03-30T10:37:00Z</dcterms:modified>
</cp:coreProperties>
</file>